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2E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《汽车覆盖件冷冲模型面和结构面粗糙度技术规范（</w:t>
      </w:r>
      <w:r>
        <w:rPr>
          <w:rFonts w:hint="eastAsia"/>
          <w:sz w:val="28"/>
          <w:szCs w:val="28"/>
          <w:lang w:val="en-US" w:eastAsia="zh-CN"/>
        </w:rPr>
        <w:t>报批稿</w:t>
      </w:r>
      <w:r>
        <w:rPr>
          <w:rFonts w:hint="eastAsia"/>
          <w:sz w:val="28"/>
          <w:szCs w:val="28"/>
          <w:lang w:eastAsia="zh-CN"/>
        </w:rPr>
        <w:t>）》</w:t>
      </w:r>
    </w:p>
    <w:p w14:paraId="230C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意见反馈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表</w:t>
      </w:r>
    </w:p>
    <w:p w14:paraId="21C440C5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47B419E3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单位：             联系人：               电话：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6060"/>
        <w:gridCol w:w="1306"/>
      </w:tblGrid>
      <w:tr w14:paraId="3C8E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156" w:type="dxa"/>
            <w:vAlign w:val="center"/>
          </w:tcPr>
          <w:p w14:paraId="185FCFD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060" w:type="dxa"/>
            <w:vAlign w:val="center"/>
          </w:tcPr>
          <w:p w14:paraId="00EC1DB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意见内容</w:t>
            </w:r>
          </w:p>
        </w:tc>
        <w:tc>
          <w:tcPr>
            <w:tcW w:w="1306" w:type="dxa"/>
            <w:vAlign w:val="center"/>
          </w:tcPr>
          <w:p w14:paraId="1A4B57C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092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1156" w:type="dxa"/>
            <w:vAlign w:val="center"/>
          </w:tcPr>
          <w:p w14:paraId="0B27D05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060" w:type="dxa"/>
            <w:vAlign w:val="center"/>
          </w:tcPr>
          <w:p w14:paraId="7B7C9F6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63D27AD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FE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1156" w:type="dxa"/>
            <w:vAlign w:val="center"/>
          </w:tcPr>
          <w:p w14:paraId="44EB063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060" w:type="dxa"/>
            <w:vAlign w:val="center"/>
          </w:tcPr>
          <w:p w14:paraId="7F60F29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3397EC7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EF1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1156" w:type="dxa"/>
            <w:vAlign w:val="center"/>
          </w:tcPr>
          <w:p w14:paraId="02CC353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......</w:t>
            </w:r>
          </w:p>
        </w:tc>
        <w:tc>
          <w:tcPr>
            <w:tcW w:w="6060" w:type="dxa"/>
            <w:vAlign w:val="center"/>
          </w:tcPr>
          <w:p w14:paraId="1FE85B2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45F48BC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27AACE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请于2月6日前反馈意见至重庆模协邮箱：cqmjxh@163.com。</w:t>
      </w:r>
    </w:p>
    <w:p w14:paraId="79B531AF">
      <w:pPr>
        <w:rPr>
          <w:rFonts w:hint="default"/>
          <w:lang w:val="en-US" w:eastAsia="zh-CN"/>
        </w:rPr>
      </w:pPr>
    </w:p>
    <w:p w14:paraId="78B60CD3">
      <w:pPr>
        <w:rPr>
          <w:rFonts w:hint="default"/>
          <w:lang w:val="en-US" w:eastAsia="zh-CN"/>
        </w:rPr>
      </w:pPr>
    </w:p>
    <w:p w14:paraId="0F93A346">
      <w:pPr>
        <w:rPr>
          <w:rFonts w:hint="default"/>
          <w:lang w:val="en-US" w:eastAsia="zh-CN"/>
        </w:rPr>
      </w:pPr>
    </w:p>
    <w:p w14:paraId="0242F9EE">
      <w:pPr>
        <w:rPr>
          <w:rFonts w:hint="default"/>
          <w:lang w:val="en-US" w:eastAsia="zh-CN"/>
        </w:rPr>
      </w:pPr>
    </w:p>
    <w:p w14:paraId="078C8FFD">
      <w:pPr>
        <w:rPr>
          <w:rFonts w:hint="default"/>
          <w:lang w:val="en-US" w:eastAsia="zh-CN"/>
        </w:rPr>
      </w:pPr>
    </w:p>
    <w:p w14:paraId="695F02F2">
      <w:pPr>
        <w:rPr>
          <w:rFonts w:hint="default"/>
          <w:lang w:val="en-US" w:eastAsia="zh-CN"/>
        </w:rPr>
      </w:pPr>
    </w:p>
    <w:p w14:paraId="0A7612E2">
      <w:pPr>
        <w:rPr>
          <w:rFonts w:hint="default"/>
          <w:lang w:val="en-US" w:eastAsia="zh-CN"/>
        </w:rPr>
      </w:pPr>
    </w:p>
    <w:p w14:paraId="4F1435DC">
      <w:pPr>
        <w:rPr>
          <w:rFonts w:hint="default"/>
          <w:lang w:val="en-US" w:eastAsia="zh-CN"/>
        </w:rPr>
      </w:pPr>
    </w:p>
    <w:p w14:paraId="50BA658E">
      <w:pPr>
        <w:rPr>
          <w:rFonts w:hint="default"/>
          <w:lang w:val="en-US" w:eastAsia="zh-CN"/>
        </w:rPr>
      </w:pPr>
    </w:p>
    <w:p w14:paraId="2FAF6E8B">
      <w:pPr>
        <w:rPr>
          <w:rFonts w:hint="default"/>
          <w:lang w:val="en-US" w:eastAsia="zh-CN"/>
        </w:rPr>
      </w:pPr>
    </w:p>
    <w:p w14:paraId="3A66EC0D">
      <w:pPr>
        <w:rPr>
          <w:rFonts w:hint="default"/>
          <w:lang w:val="en-US" w:eastAsia="zh-CN"/>
        </w:rPr>
      </w:pPr>
    </w:p>
    <w:p w14:paraId="7984C5EC">
      <w:pPr>
        <w:rPr>
          <w:rFonts w:hint="default"/>
          <w:lang w:val="en-US" w:eastAsia="zh-CN"/>
        </w:rPr>
      </w:pPr>
    </w:p>
    <w:p w14:paraId="766F5B1D">
      <w:pPr>
        <w:rPr>
          <w:rFonts w:hint="default"/>
          <w:lang w:val="en-US" w:eastAsia="zh-CN"/>
        </w:rPr>
      </w:pPr>
    </w:p>
    <w:p w14:paraId="610E8AF0">
      <w:pPr>
        <w:rPr>
          <w:rFonts w:hint="default"/>
          <w:lang w:val="en-US" w:eastAsia="zh-CN"/>
        </w:rPr>
      </w:pPr>
    </w:p>
    <w:p w14:paraId="1FDB7739">
      <w:pPr>
        <w:rPr>
          <w:rFonts w:hint="default"/>
          <w:lang w:val="en-US" w:eastAsia="zh-CN"/>
        </w:rPr>
      </w:pPr>
    </w:p>
    <w:p w14:paraId="667586D0">
      <w:pPr>
        <w:rPr>
          <w:rFonts w:hint="default"/>
          <w:lang w:val="en-US" w:eastAsia="zh-CN"/>
        </w:rPr>
      </w:pPr>
    </w:p>
    <w:p w14:paraId="2685C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《汽车覆盖件冷冲压模具数控加工技术规范（</w:t>
      </w:r>
      <w:r>
        <w:rPr>
          <w:rFonts w:hint="eastAsia"/>
          <w:sz w:val="32"/>
          <w:szCs w:val="32"/>
          <w:lang w:val="en-US" w:eastAsia="zh-CN"/>
        </w:rPr>
        <w:t>报批稿</w:t>
      </w:r>
      <w:r>
        <w:rPr>
          <w:rFonts w:hint="eastAsia"/>
          <w:sz w:val="32"/>
          <w:szCs w:val="32"/>
          <w:lang w:eastAsia="zh-CN"/>
        </w:rPr>
        <w:t>）》</w:t>
      </w:r>
    </w:p>
    <w:p w14:paraId="265D7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征集意见表</w:t>
      </w:r>
    </w:p>
    <w:p w14:paraId="3B2D6893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EC30E0D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单位：             联系人：               电话：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6060"/>
        <w:gridCol w:w="1306"/>
      </w:tblGrid>
      <w:tr w14:paraId="2D9D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156" w:type="dxa"/>
            <w:vAlign w:val="center"/>
          </w:tcPr>
          <w:p w14:paraId="5A62D0B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060" w:type="dxa"/>
            <w:vAlign w:val="center"/>
          </w:tcPr>
          <w:p w14:paraId="3E30A9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意见内容</w:t>
            </w:r>
          </w:p>
        </w:tc>
        <w:tc>
          <w:tcPr>
            <w:tcW w:w="1306" w:type="dxa"/>
            <w:vAlign w:val="center"/>
          </w:tcPr>
          <w:p w14:paraId="30B09EC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509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1156" w:type="dxa"/>
            <w:vAlign w:val="center"/>
          </w:tcPr>
          <w:p w14:paraId="0EB695A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060" w:type="dxa"/>
            <w:vAlign w:val="center"/>
          </w:tcPr>
          <w:p w14:paraId="2555561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2DB779A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CAE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1156" w:type="dxa"/>
            <w:vAlign w:val="center"/>
          </w:tcPr>
          <w:p w14:paraId="02083FD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060" w:type="dxa"/>
            <w:vAlign w:val="center"/>
          </w:tcPr>
          <w:p w14:paraId="50FB170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1ED1A6B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D1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1156" w:type="dxa"/>
            <w:vAlign w:val="center"/>
          </w:tcPr>
          <w:p w14:paraId="31DBCC0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......</w:t>
            </w:r>
          </w:p>
        </w:tc>
        <w:tc>
          <w:tcPr>
            <w:tcW w:w="6060" w:type="dxa"/>
            <w:vAlign w:val="center"/>
          </w:tcPr>
          <w:p w14:paraId="68AA9E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6" w:type="dxa"/>
            <w:vAlign w:val="center"/>
          </w:tcPr>
          <w:p w14:paraId="4FE4E77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B4CA66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请于1月24日前反馈意见至重庆模协邮箱：cqmjxh@163.com。</w:t>
      </w:r>
    </w:p>
    <w:p w14:paraId="524F4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z w:val="32"/>
          <w:szCs w:val="32"/>
          <w:lang w:eastAsia="zh-CN"/>
        </w:rPr>
      </w:pPr>
    </w:p>
    <w:p w14:paraId="6677254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2NTkzYWM3YTNmNTllMGViZTE1ZjIxYTFkZmFhZDMifQ=="/>
  </w:docVars>
  <w:rsids>
    <w:rsidRoot w:val="00000000"/>
    <w:rsid w:val="02DA4630"/>
    <w:rsid w:val="05EA6938"/>
    <w:rsid w:val="087A6CF5"/>
    <w:rsid w:val="105940BC"/>
    <w:rsid w:val="11254CC9"/>
    <w:rsid w:val="11551A52"/>
    <w:rsid w:val="118063A3"/>
    <w:rsid w:val="165A18B8"/>
    <w:rsid w:val="1C443448"/>
    <w:rsid w:val="23A25B1D"/>
    <w:rsid w:val="23A45F21"/>
    <w:rsid w:val="2DED15B0"/>
    <w:rsid w:val="33D97E69"/>
    <w:rsid w:val="34DA3E98"/>
    <w:rsid w:val="385971DE"/>
    <w:rsid w:val="3B2F7E69"/>
    <w:rsid w:val="4D92310A"/>
    <w:rsid w:val="50250266"/>
    <w:rsid w:val="54680721"/>
    <w:rsid w:val="593043E8"/>
    <w:rsid w:val="5E5F5225"/>
    <w:rsid w:val="6F5778B8"/>
    <w:rsid w:val="70C96594"/>
    <w:rsid w:val="70DE28F2"/>
    <w:rsid w:val="75394D11"/>
    <w:rsid w:val="7B30793B"/>
    <w:rsid w:val="7ED607F9"/>
    <w:rsid w:val="7F1B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184</Characters>
  <Lines>0</Lines>
  <Paragraphs>0</Paragraphs>
  <TotalTime>4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2024-07-26T06:44:00Z</dcterms:created>
  <dc:creator>59895</dc:creator>
  <cp:lastModifiedBy>du</cp:lastModifiedBy>
  <dcterms:modified xsi:type="dcterms:W3CDTF">2026-01-29T03:35:03Z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FB115B703E924568B9EC10029EC2546A_12</vt:lpwstr>
  </property>
  <property fmtid="{D5CDD505-2E9C-101B-9397-08002B2CF9AE}" pid="4" name="KSOTemplateDocerSaveRecord">
    <vt:lpwstr>eyJoZGlkIjoiN2M2NTkzYWM3YTNmNTllMGViZTE1ZjIxYTFkZmFhZDMiLCJ1c2VySWQiOiIyMzA3OTQzNDcifQ==</vt:lpwstr>
  </property>
</Properties>
</file>